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6E6B2" w14:textId="0DB5E37E" w:rsidR="00B15FEA" w:rsidRPr="002D7333" w:rsidRDefault="003E104B" w:rsidP="002D7333">
      <w:pPr>
        <w:jc w:val="both"/>
        <w:rPr>
          <w:b/>
          <w:bCs/>
          <w:sz w:val="32"/>
          <w:szCs w:val="32"/>
        </w:rPr>
      </w:pPr>
      <w:r w:rsidRPr="002D7333">
        <w:rPr>
          <w:b/>
          <w:bCs/>
          <w:sz w:val="32"/>
          <w:szCs w:val="32"/>
        </w:rPr>
        <w:t xml:space="preserve">El </w:t>
      </w:r>
      <w:r w:rsidR="00FC38B1" w:rsidRPr="002D7333">
        <w:rPr>
          <w:b/>
          <w:bCs/>
          <w:sz w:val="32"/>
          <w:szCs w:val="32"/>
        </w:rPr>
        <w:t xml:space="preserve">cómic rescata del olvido el espíritu </w:t>
      </w:r>
      <w:r w:rsidR="0096253E" w:rsidRPr="002D7333">
        <w:rPr>
          <w:b/>
          <w:bCs/>
          <w:sz w:val="32"/>
          <w:szCs w:val="32"/>
        </w:rPr>
        <w:t xml:space="preserve">libre y </w:t>
      </w:r>
      <w:r w:rsidR="00FC38B1" w:rsidRPr="002D7333">
        <w:rPr>
          <w:b/>
          <w:bCs/>
          <w:sz w:val="32"/>
          <w:szCs w:val="32"/>
        </w:rPr>
        <w:t xml:space="preserve">emancipador de las </w:t>
      </w:r>
      <w:proofErr w:type="spellStart"/>
      <w:r w:rsidR="00FC38B1" w:rsidRPr="002D7333">
        <w:rPr>
          <w:b/>
          <w:bCs/>
          <w:sz w:val="32"/>
          <w:szCs w:val="32"/>
        </w:rPr>
        <w:t>SinSombrero</w:t>
      </w:r>
      <w:proofErr w:type="spellEnd"/>
    </w:p>
    <w:p w14:paraId="16F5791B" w14:textId="6D8C5C6B" w:rsidR="00B62F3D" w:rsidRPr="002D7333" w:rsidRDefault="00FC38B1" w:rsidP="002D7333">
      <w:pPr>
        <w:jc w:val="both"/>
        <w:rPr>
          <w:b/>
          <w:bCs/>
          <w:sz w:val="28"/>
          <w:szCs w:val="28"/>
        </w:rPr>
      </w:pPr>
      <w:r w:rsidRPr="002D7333">
        <w:rPr>
          <w:b/>
          <w:bCs/>
          <w:sz w:val="28"/>
          <w:szCs w:val="28"/>
        </w:rPr>
        <w:t>NORMA Editorial publica ‘Vanguardia es una mujer’ de la madrileña Clara de Frutos, que conquistó la Beca ‘El Arte de Volar’ en su primera edición</w:t>
      </w:r>
    </w:p>
    <w:p w14:paraId="107D0144" w14:textId="7308F122" w:rsidR="00B62F3D" w:rsidRDefault="00B62F3D" w:rsidP="002D7333">
      <w:pPr>
        <w:jc w:val="both"/>
      </w:pPr>
      <w:r>
        <w:t xml:space="preserve">Brillantes, talentosas, valientes, adelantadas a su tiempo… Y con frecuencia, injustamente olvidadas. </w:t>
      </w:r>
      <w:r w:rsidR="00B0003E">
        <w:t xml:space="preserve">Las </w:t>
      </w:r>
      <w:proofErr w:type="spellStart"/>
      <w:r w:rsidR="00B0003E">
        <w:t>SinSombrero</w:t>
      </w:r>
      <w:proofErr w:type="spellEnd"/>
      <w:r w:rsidR="00B0003E">
        <w:t xml:space="preserve">, término como se conoce a las mujeres de la Generación del 27, han sido objeto de reivindicación en los últimos años desde el cine, la literatura y, ahora, desde el cómic. Son ellas las inspiradoras de </w:t>
      </w:r>
      <w:r w:rsidR="00B0003E">
        <w:rPr>
          <w:i/>
          <w:iCs/>
        </w:rPr>
        <w:t>Vanguardia es una mujer</w:t>
      </w:r>
      <w:r w:rsidR="00B0003E">
        <w:t>, la novela gráfica de la artista madrileña Clara de Frutos que conquistó la Beca ‘El Arte de Volar’</w:t>
      </w:r>
      <w:r w:rsidR="00693DF8">
        <w:t>, lanzada por la Fundación El arte de volar, Norma Editorial y Edelvives,</w:t>
      </w:r>
      <w:r w:rsidR="00B0003E">
        <w:t xml:space="preserve"> en su primera edición, y que finalmente ve la luz bajo los auspicios de NORMA Editorial.</w:t>
      </w:r>
    </w:p>
    <w:p w14:paraId="72ACD9F3" w14:textId="3823A996" w:rsidR="00B0003E" w:rsidRDefault="00B0003E" w:rsidP="002D7333">
      <w:pPr>
        <w:jc w:val="both"/>
      </w:pPr>
      <w:r>
        <w:t xml:space="preserve">A partir de las </w:t>
      </w:r>
      <w:r>
        <w:rPr>
          <w:i/>
          <w:iCs/>
        </w:rPr>
        <w:t xml:space="preserve">Memorias habladas, memorias armadas </w:t>
      </w:r>
      <w:r>
        <w:t>de una de ellas, Concha Méndez, De Frutos se adentra en la vida de ese grupo de mujeres que han pasado décadas eclipsadas por sus compañeros varones, pero cuyo pensamiento y obra literaria y plástica ha trascendido y gana más relieve cada día.</w:t>
      </w:r>
      <w:r w:rsidR="00B93BA6">
        <w:t xml:space="preserve"> Nombres como el de</w:t>
      </w:r>
      <w:r w:rsidR="00B93BA6" w:rsidRPr="00B93BA6">
        <w:t xml:space="preserve"> </w:t>
      </w:r>
      <w:r w:rsidR="00B93BA6">
        <w:t>la propia Concha</w:t>
      </w:r>
      <w:r w:rsidR="00B93BA6" w:rsidRPr="00B93BA6">
        <w:t xml:space="preserve"> Ménde</w:t>
      </w:r>
      <w:r w:rsidR="00B93BA6">
        <w:t>z</w:t>
      </w:r>
      <w:r w:rsidR="00B93BA6" w:rsidRPr="00B93BA6">
        <w:t>, Maruja</w:t>
      </w:r>
      <w:r w:rsidR="00B93BA6">
        <w:t xml:space="preserve"> </w:t>
      </w:r>
      <w:r w:rsidR="00B93BA6" w:rsidRPr="00B93BA6">
        <w:t xml:space="preserve">Mallo, Carmen Conde, Consuelo Berges, Ernestina de </w:t>
      </w:r>
      <w:proofErr w:type="spellStart"/>
      <w:r w:rsidR="00B93BA6" w:rsidRPr="00B93BA6">
        <w:t>Champourcín</w:t>
      </w:r>
      <w:proofErr w:type="spellEnd"/>
      <w:r w:rsidR="00B93BA6" w:rsidRPr="00B93BA6">
        <w:t xml:space="preserve">, María Teresa León, Margarita Manso, María Zambrano, Rosa Chacel, </w:t>
      </w:r>
      <w:proofErr w:type="spellStart"/>
      <w:r w:rsidR="00B93BA6" w:rsidRPr="00B93BA6">
        <w:t>Delhy</w:t>
      </w:r>
      <w:proofErr w:type="spellEnd"/>
      <w:r w:rsidR="00B93BA6" w:rsidRPr="00B93BA6">
        <w:t xml:space="preserve"> Tejero</w:t>
      </w:r>
      <w:r w:rsidR="00B93BA6">
        <w:t xml:space="preserve"> o</w:t>
      </w:r>
      <w:r w:rsidR="00B93BA6" w:rsidRPr="00B93BA6">
        <w:t xml:space="preserve"> Josefina de la Torre</w:t>
      </w:r>
      <w:r w:rsidR="00B93BA6">
        <w:t>, entre otras, gozan hoy, por fin, de la consideración de clásicas imprescindibles que merecen.</w:t>
      </w:r>
      <w:r>
        <w:t xml:space="preserve"> </w:t>
      </w:r>
    </w:p>
    <w:p w14:paraId="2DF94EC7" w14:textId="4D331DE5" w:rsidR="00636225" w:rsidRDefault="00B0003E" w:rsidP="002D7333">
      <w:pPr>
        <w:jc w:val="both"/>
      </w:pPr>
      <w:r>
        <w:t xml:space="preserve">El proyecto de </w:t>
      </w:r>
      <w:proofErr w:type="spellStart"/>
      <w:r>
        <w:t>De</w:t>
      </w:r>
      <w:proofErr w:type="spellEnd"/>
      <w:r>
        <w:t xml:space="preserve"> Frutos partió precisamente de es</w:t>
      </w:r>
      <w:r w:rsidR="00B62F3D" w:rsidRPr="00B62F3D">
        <w:t>a pregunta</w:t>
      </w:r>
      <w:r w:rsidR="00B93BA6">
        <w:t xml:space="preserve"> recurrente</w:t>
      </w:r>
      <w:r>
        <w:t>:</w:t>
      </w:r>
      <w:r w:rsidR="00B62F3D" w:rsidRPr="00B62F3D">
        <w:t xml:space="preserve"> ¿</w:t>
      </w:r>
      <w:r>
        <w:t>N</w:t>
      </w:r>
      <w:r w:rsidR="00B62F3D" w:rsidRPr="00B62F3D">
        <w:t xml:space="preserve">o habría mujeres en la generación del 27? </w:t>
      </w:r>
      <w:r>
        <w:t>“</w:t>
      </w:r>
      <w:r w:rsidR="00B62F3D" w:rsidRPr="00B62F3D">
        <w:t>Di con un artículo sobre ellas y pude notar perfectamente la emoción inundándome según leía</w:t>
      </w:r>
      <w:r>
        <w:t>”, recuerda en las notas finales del volumen</w:t>
      </w:r>
      <w:r w:rsidR="00B62F3D" w:rsidRPr="00B62F3D">
        <w:t xml:space="preserve">. </w:t>
      </w:r>
      <w:r>
        <w:t>“</w:t>
      </w:r>
      <w:r w:rsidR="00B62F3D" w:rsidRPr="00B62F3D">
        <w:t>Sus historias me fascinaban, me parecían divertidas a la vez que dramáticas, emocionantes y, sobre todo, muy inspiradoras. Tenía clarísimo que mi próximo proyecto iría sobre ellas</w:t>
      </w:r>
      <w:r>
        <w:t>”</w:t>
      </w:r>
      <w:r w:rsidR="00B62F3D" w:rsidRPr="00B62F3D">
        <w:t>.</w:t>
      </w:r>
    </w:p>
    <w:p w14:paraId="44AB5846" w14:textId="10F0D3F8" w:rsidR="00B62F3D" w:rsidRDefault="00B93BA6" w:rsidP="002D7333">
      <w:pPr>
        <w:jc w:val="both"/>
      </w:pPr>
      <w:r>
        <w:t xml:space="preserve">Pero antes </w:t>
      </w:r>
      <w:r w:rsidR="0096253E">
        <w:t xml:space="preserve">de tomar los lápices y las acuarelas </w:t>
      </w:r>
      <w:r>
        <w:t xml:space="preserve">hubo de afrontar </w:t>
      </w:r>
      <w:r w:rsidR="00B62F3D" w:rsidRPr="00B62F3D">
        <w:t>años y años de documentación</w:t>
      </w:r>
      <w:r>
        <w:t>, en los que</w:t>
      </w:r>
      <w:r w:rsidR="00B62F3D" w:rsidRPr="00B62F3D">
        <w:t xml:space="preserve"> </w:t>
      </w:r>
      <w:r>
        <w:t>“a</w:t>
      </w:r>
      <w:r w:rsidR="00B62F3D" w:rsidRPr="00B62F3D">
        <w:t xml:space="preserve">cumulé historias increíbles e ideas que darían para muchísimos tomos. Yo trabajaba, y no fue hasta que llegó la pandemia que me pude centrar en el guion y ponerme a dibujar </w:t>
      </w:r>
      <w:proofErr w:type="spellStart"/>
      <w:r w:rsidR="00B62F3D" w:rsidRPr="00B62F3D">
        <w:t>stories</w:t>
      </w:r>
      <w:proofErr w:type="spellEnd"/>
      <w:r w:rsidR="00B62F3D" w:rsidRPr="00B62F3D">
        <w:t>. Ganar la beca significó ese empujón final para poder convertir el proyecto en realidad</w:t>
      </w:r>
      <w:r>
        <w:t>”, añade la artista</w:t>
      </w:r>
      <w:r w:rsidR="00B62F3D" w:rsidRPr="00B62F3D">
        <w:t>.</w:t>
      </w:r>
    </w:p>
    <w:p w14:paraId="0E7D3C24" w14:textId="2B9FF8BE" w:rsidR="00FC38B1" w:rsidRDefault="00B93BA6" w:rsidP="002D7333">
      <w:pPr>
        <w:jc w:val="both"/>
      </w:pPr>
      <w:r>
        <w:t xml:space="preserve">En ese proceso resultó decisivo el documental </w:t>
      </w:r>
      <w:r w:rsidRPr="0096253E">
        <w:rPr>
          <w:i/>
          <w:iCs/>
        </w:rPr>
        <w:t xml:space="preserve">Las </w:t>
      </w:r>
      <w:proofErr w:type="spellStart"/>
      <w:r w:rsidRPr="0096253E">
        <w:rPr>
          <w:i/>
          <w:iCs/>
        </w:rPr>
        <w:t>Sinsombrero</w:t>
      </w:r>
      <w:proofErr w:type="spellEnd"/>
      <w:r>
        <w:t xml:space="preserve"> de </w:t>
      </w:r>
      <w:r w:rsidR="0096253E">
        <w:t xml:space="preserve">la experta en la materia </w:t>
      </w:r>
      <w:proofErr w:type="spellStart"/>
      <w:r w:rsidR="00B62F3D">
        <w:t>T</w:t>
      </w:r>
      <w:r w:rsidR="00B62F3D" w:rsidRPr="00B62F3D">
        <w:t>ània</w:t>
      </w:r>
      <w:proofErr w:type="spellEnd"/>
      <w:r w:rsidR="00B62F3D" w:rsidRPr="00B62F3D">
        <w:t xml:space="preserve"> </w:t>
      </w:r>
      <w:r w:rsidR="00B62F3D">
        <w:t>B</w:t>
      </w:r>
      <w:r w:rsidR="00B62F3D" w:rsidRPr="00B62F3D">
        <w:t xml:space="preserve">alló </w:t>
      </w:r>
      <w:proofErr w:type="spellStart"/>
      <w:r w:rsidR="00B62F3D">
        <w:t>C</w:t>
      </w:r>
      <w:r w:rsidR="00B62F3D" w:rsidRPr="00B62F3D">
        <w:t>olell</w:t>
      </w:r>
      <w:proofErr w:type="spellEnd"/>
      <w:r>
        <w:t xml:space="preserve">, </w:t>
      </w:r>
      <w:r w:rsidR="0096253E">
        <w:t xml:space="preserve">que firma el prólogo de </w:t>
      </w:r>
      <w:r w:rsidR="0096253E">
        <w:rPr>
          <w:i/>
          <w:iCs/>
        </w:rPr>
        <w:t xml:space="preserve">Vanguardia es una mujer. </w:t>
      </w:r>
      <w:r w:rsidR="0096253E">
        <w:t>En sus palabras, De Frutos “</w:t>
      </w:r>
      <w:r w:rsidR="00B62F3D" w:rsidRPr="00B62F3D">
        <w:t xml:space="preserve">consigue trazar una narrativa donde los personajes van sumándose a una historia que al principio empieza como un relato individual pero que poco a poco se va haciendo coral, permitiendo conocer a gran parte de las </w:t>
      </w:r>
      <w:r w:rsidR="00B62F3D" w:rsidRPr="00B62F3D">
        <w:lastRenderedPageBreak/>
        <w:t>artistas pertenecientes a esta generación. Estoy convencida de que gracias a este libro nuevas y nuevos lectores descubrirán la existencia de estas figuras y sus peripecias vitales, y como nos sucedió a Clara y a mí, surgirá la necesidad de conocer mucho más sobre cada una de estas figuras, sobre sus creaciones y sobre todo aquello por lo que lucharon</w:t>
      </w:r>
      <w:r w:rsidR="0096253E">
        <w:t>”</w:t>
      </w:r>
      <w:r w:rsidR="00B62F3D" w:rsidRPr="00B62F3D">
        <w:t>.</w:t>
      </w:r>
    </w:p>
    <w:p w14:paraId="7E28A623" w14:textId="77777777" w:rsidR="00FC38B1" w:rsidRDefault="00FC38B1" w:rsidP="002D7333">
      <w:pPr>
        <w:jc w:val="both"/>
      </w:pPr>
    </w:p>
    <w:p w14:paraId="2572066D" w14:textId="5251AA38" w:rsidR="00636225" w:rsidRPr="00636225" w:rsidRDefault="00636225" w:rsidP="002D7333">
      <w:pPr>
        <w:jc w:val="both"/>
        <w:rPr>
          <w:b/>
          <w:bCs/>
        </w:rPr>
      </w:pPr>
      <w:r w:rsidRPr="00636225">
        <w:rPr>
          <w:b/>
          <w:bCs/>
        </w:rPr>
        <w:t>Sobre la autora</w:t>
      </w:r>
    </w:p>
    <w:p w14:paraId="298031F8" w14:textId="77777777" w:rsidR="00636225" w:rsidRDefault="00636225" w:rsidP="002D7333">
      <w:pPr>
        <w:jc w:val="both"/>
      </w:pPr>
      <w:r w:rsidRPr="00636225">
        <w:rPr>
          <w:b/>
          <w:bCs/>
        </w:rPr>
        <w:t>Clara de Frutos</w:t>
      </w:r>
      <w:r>
        <w:t xml:space="preserve"> </w:t>
      </w:r>
    </w:p>
    <w:p w14:paraId="029B7F56" w14:textId="0D183566" w:rsidR="00636225" w:rsidRDefault="00636225" w:rsidP="002D7333">
      <w:pPr>
        <w:jc w:val="both"/>
      </w:pPr>
      <w:r>
        <w:t>(Madrid, 1993) Como g</w:t>
      </w:r>
      <w:r w:rsidRPr="00636225">
        <w:t xml:space="preserve">anadora de la Beca </w:t>
      </w:r>
      <w:r>
        <w:t>‘</w:t>
      </w:r>
      <w:r w:rsidRPr="00636225">
        <w:t>El Arte de Volar</w:t>
      </w:r>
      <w:r>
        <w:t>’</w:t>
      </w:r>
      <w:r w:rsidRPr="00636225">
        <w:t xml:space="preserve">, </w:t>
      </w:r>
      <w:r>
        <w:t xml:space="preserve">es la autora de la novela gráfica </w:t>
      </w:r>
      <w:r w:rsidRPr="00FC38B1">
        <w:rPr>
          <w:i/>
          <w:iCs/>
        </w:rPr>
        <w:t>Vanguardia es mujer</w:t>
      </w:r>
      <w:r>
        <w:t xml:space="preserve">, </w:t>
      </w:r>
      <w:r w:rsidRPr="00636225">
        <w:t>publicada por Norma Editorial</w:t>
      </w:r>
      <w:r>
        <w:t xml:space="preserve">. </w:t>
      </w:r>
      <w:r w:rsidRPr="00636225">
        <w:t>Estudi</w:t>
      </w:r>
      <w:r>
        <w:t>ó</w:t>
      </w:r>
      <w:r w:rsidRPr="00636225">
        <w:t xml:space="preserve"> Bellas Artes en la Universidad Complutense de Madrid e ilustración en ESDIP. Posteriormente </w:t>
      </w:r>
      <w:r>
        <w:t>se</w:t>
      </w:r>
      <w:r w:rsidRPr="00636225">
        <w:t xml:space="preserve"> gradu</w:t>
      </w:r>
      <w:r>
        <w:t>ó</w:t>
      </w:r>
      <w:r w:rsidRPr="00636225">
        <w:t xml:space="preserve"> en un Máster en “Ilustración para libros infantiles” (</w:t>
      </w:r>
      <w:r w:rsidRPr="002D7333">
        <w:rPr>
          <w:i/>
          <w:iCs/>
        </w:rPr>
        <w:t xml:space="preserve">MA </w:t>
      </w:r>
      <w:proofErr w:type="spellStart"/>
      <w:r w:rsidRPr="002D7333">
        <w:rPr>
          <w:i/>
          <w:iCs/>
        </w:rPr>
        <w:t>Children</w:t>
      </w:r>
      <w:proofErr w:type="spellEnd"/>
      <w:r w:rsidRPr="002D7333">
        <w:rPr>
          <w:i/>
          <w:iCs/>
        </w:rPr>
        <w:t xml:space="preserve"> 's Book </w:t>
      </w:r>
      <w:proofErr w:type="spellStart"/>
      <w:r w:rsidRPr="002D7333">
        <w:rPr>
          <w:i/>
          <w:iCs/>
        </w:rPr>
        <w:t>Illustration</w:t>
      </w:r>
      <w:proofErr w:type="spellEnd"/>
      <w:r w:rsidRPr="00636225">
        <w:t>) en Cambridge, Reino Unido. </w:t>
      </w:r>
      <w:r w:rsidR="002D7333">
        <w:tab/>
      </w:r>
      <w:r w:rsidRPr="00636225">
        <w:br/>
      </w:r>
      <w:r w:rsidRPr="00636225">
        <w:br/>
        <w:t>Trabaj</w:t>
      </w:r>
      <w:r>
        <w:t>a</w:t>
      </w:r>
      <w:r w:rsidRPr="00636225">
        <w:t xml:space="preserve"> como ilustradora freelance desde 2013 y también h</w:t>
      </w:r>
      <w:r>
        <w:t>a</w:t>
      </w:r>
      <w:r w:rsidRPr="00636225">
        <w:t xml:space="preserve"> trabajado como supervisora de arte en pel</w:t>
      </w:r>
      <w:r>
        <w:t>í</w:t>
      </w:r>
      <w:r w:rsidRPr="00636225">
        <w:t xml:space="preserve">culas para el estudio </w:t>
      </w:r>
      <w:proofErr w:type="spellStart"/>
      <w:r w:rsidRPr="00636225">
        <w:t>Teidees</w:t>
      </w:r>
      <w:proofErr w:type="spellEnd"/>
      <w:r w:rsidRPr="00636225">
        <w:t xml:space="preserve"> (Barcelona), </w:t>
      </w:r>
      <w:proofErr w:type="spellStart"/>
      <w:r w:rsidRPr="00636225">
        <w:t>layout</w:t>
      </w:r>
      <w:proofErr w:type="spellEnd"/>
      <w:r w:rsidRPr="00636225">
        <w:t xml:space="preserve"> </w:t>
      </w:r>
      <w:proofErr w:type="spellStart"/>
      <w:r w:rsidRPr="00636225">
        <w:t>artist</w:t>
      </w:r>
      <w:proofErr w:type="spellEnd"/>
      <w:r w:rsidRPr="00636225">
        <w:t xml:space="preserve"> en Hampa Studio (Valencia) y como concept </w:t>
      </w:r>
      <w:proofErr w:type="spellStart"/>
      <w:r w:rsidRPr="00636225">
        <w:t>artist</w:t>
      </w:r>
      <w:proofErr w:type="spellEnd"/>
      <w:r w:rsidRPr="00636225">
        <w:t xml:space="preserve"> y fondista en el estudio de animación </w:t>
      </w:r>
      <w:proofErr w:type="spellStart"/>
      <w:r w:rsidRPr="00636225">
        <w:t>Cartoon</w:t>
      </w:r>
      <w:proofErr w:type="spellEnd"/>
      <w:r w:rsidRPr="00636225">
        <w:t xml:space="preserve"> </w:t>
      </w:r>
      <w:proofErr w:type="spellStart"/>
      <w:r w:rsidRPr="00636225">
        <w:t>Saloon</w:t>
      </w:r>
      <w:proofErr w:type="spellEnd"/>
      <w:r w:rsidRPr="00636225">
        <w:t xml:space="preserve"> (Irlanda) en varios proyectos, incluyendo la </w:t>
      </w:r>
      <w:r>
        <w:t>aclamada</w:t>
      </w:r>
      <w:r w:rsidRPr="00636225">
        <w:t xml:space="preserve"> </w:t>
      </w:r>
      <w:proofErr w:type="spellStart"/>
      <w:r w:rsidRPr="00636225">
        <w:rPr>
          <w:i/>
          <w:iCs/>
        </w:rPr>
        <w:t>Wolfwalkers</w:t>
      </w:r>
      <w:proofErr w:type="spellEnd"/>
      <w:r w:rsidRPr="00636225">
        <w:t xml:space="preserve"> (2020) o </w:t>
      </w:r>
      <w:proofErr w:type="spellStart"/>
      <w:r w:rsidRPr="00636225">
        <w:rPr>
          <w:i/>
          <w:iCs/>
        </w:rPr>
        <w:t>My</w:t>
      </w:r>
      <w:proofErr w:type="spellEnd"/>
      <w:r w:rsidRPr="00636225">
        <w:rPr>
          <w:i/>
          <w:iCs/>
        </w:rPr>
        <w:t xml:space="preserve"> </w:t>
      </w:r>
      <w:proofErr w:type="spellStart"/>
      <w:r w:rsidRPr="00636225">
        <w:rPr>
          <w:i/>
          <w:iCs/>
        </w:rPr>
        <w:t>Father</w:t>
      </w:r>
      <w:r w:rsidR="005056E6">
        <w:rPr>
          <w:i/>
          <w:iCs/>
        </w:rPr>
        <w:t>’</w:t>
      </w:r>
      <w:r w:rsidRPr="00636225">
        <w:rPr>
          <w:i/>
          <w:iCs/>
        </w:rPr>
        <w:t>s</w:t>
      </w:r>
      <w:proofErr w:type="spellEnd"/>
      <w:r w:rsidRPr="00636225">
        <w:rPr>
          <w:i/>
          <w:iCs/>
        </w:rPr>
        <w:t xml:space="preserve"> Dragon</w:t>
      </w:r>
      <w:r w:rsidRPr="00636225">
        <w:t xml:space="preserve"> (2022). Además</w:t>
      </w:r>
      <w:r>
        <w:t>,</w:t>
      </w:r>
      <w:r w:rsidRPr="00636225">
        <w:t xml:space="preserve"> trabaj</w:t>
      </w:r>
      <w:r>
        <w:t>a</w:t>
      </w:r>
      <w:r w:rsidRPr="00636225">
        <w:t xml:space="preserve"> como profesora de proyectos en el grado de animación en la </w:t>
      </w:r>
      <w:proofErr w:type="spellStart"/>
      <w:r w:rsidRPr="00636225">
        <w:t>Voxel</w:t>
      </w:r>
      <w:proofErr w:type="spellEnd"/>
      <w:r w:rsidRPr="00636225">
        <w:t xml:space="preserve"> </w:t>
      </w:r>
      <w:proofErr w:type="spellStart"/>
      <w:r w:rsidRPr="00636225">
        <w:t>School</w:t>
      </w:r>
      <w:proofErr w:type="spellEnd"/>
      <w:r w:rsidRPr="00636225">
        <w:t xml:space="preserve"> (universidad Deusto), y en el curso medio de ilustración de la Escuela Minúscula, ambas en Madrid. </w:t>
      </w:r>
    </w:p>
    <w:p w14:paraId="4EBC51BB" w14:textId="77777777" w:rsidR="002D7333" w:rsidRDefault="002D7333" w:rsidP="002D7333">
      <w:pPr>
        <w:jc w:val="both"/>
      </w:pPr>
    </w:p>
    <w:p w14:paraId="55107F38" w14:textId="72B0C013" w:rsidR="002D7333" w:rsidRPr="002D7333" w:rsidRDefault="002D7333" w:rsidP="002D7333">
      <w:pPr>
        <w:jc w:val="both"/>
        <w:rPr>
          <w:b/>
          <w:bCs/>
        </w:rPr>
      </w:pPr>
      <w:r w:rsidRPr="002D7333">
        <w:rPr>
          <w:b/>
          <w:bCs/>
        </w:rPr>
        <w:t>Datos técnicos</w:t>
      </w:r>
    </w:p>
    <w:p w14:paraId="774D66B7" w14:textId="77777777" w:rsidR="002D7333" w:rsidRDefault="002D7333" w:rsidP="002D7333">
      <w:pPr>
        <w:pStyle w:val="Sinespaciado"/>
        <w:spacing w:line="360" w:lineRule="auto"/>
      </w:pPr>
      <w:r>
        <w:t>Volumen único, cartoné,</w:t>
      </w:r>
    </w:p>
    <w:p w14:paraId="6F6A6075" w14:textId="77777777" w:rsidR="002D7333" w:rsidRDefault="002D7333" w:rsidP="002D7333">
      <w:pPr>
        <w:pStyle w:val="Sinespaciado"/>
        <w:spacing w:line="360" w:lineRule="auto"/>
      </w:pPr>
      <w:r>
        <w:t>19 x 26 cm, 144 págs. color</w:t>
      </w:r>
    </w:p>
    <w:p w14:paraId="714AFBCF" w14:textId="1C15D93C" w:rsidR="002D7333" w:rsidRDefault="002D7333" w:rsidP="002D7333">
      <w:pPr>
        <w:pStyle w:val="Sinespaciado"/>
        <w:spacing w:line="360" w:lineRule="auto"/>
      </w:pPr>
      <w:r>
        <w:t>ISBN: 978-84-679-7219-1</w:t>
      </w:r>
    </w:p>
    <w:p w14:paraId="151F2C18" w14:textId="5F034A95" w:rsidR="002D7333" w:rsidRDefault="002D7333" w:rsidP="002D7333">
      <w:pPr>
        <w:pStyle w:val="Sinespaciado"/>
        <w:spacing w:line="360" w:lineRule="auto"/>
      </w:pPr>
      <w:r>
        <w:t>PVP: 19,50 €</w:t>
      </w:r>
    </w:p>
    <w:sectPr w:rsidR="002D733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225"/>
    <w:rsid w:val="001A20ED"/>
    <w:rsid w:val="002D7333"/>
    <w:rsid w:val="003E104B"/>
    <w:rsid w:val="00462D5D"/>
    <w:rsid w:val="005056E6"/>
    <w:rsid w:val="00636225"/>
    <w:rsid w:val="00693DF8"/>
    <w:rsid w:val="009239D9"/>
    <w:rsid w:val="0096253E"/>
    <w:rsid w:val="00B0003E"/>
    <w:rsid w:val="00B15FEA"/>
    <w:rsid w:val="00B62F3D"/>
    <w:rsid w:val="00B93BA6"/>
    <w:rsid w:val="00DE3F03"/>
    <w:rsid w:val="00FC38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33808"/>
  <w15:chartTrackingRefBased/>
  <w15:docId w15:val="{0D2ACAA1-AB65-47D9-9B41-BBB85E8E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362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362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3622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3622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3622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3622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3622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3622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3622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3622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3622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3622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3622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3622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3622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3622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3622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36225"/>
    <w:rPr>
      <w:rFonts w:eastAsiaTheme="majorEastAsia" w:cstheme="majorBidi"/>
      <w:color w:val="272727" w:themeColor="text1" w:themeTint="D8"/>
    </w:rPr>
  </w:style>
  <w:style w:type="paragraph" w:styleId="Ttulo">
    <w:name w:val="Title"/>
    <w:basedOn w:val="Normal"/>
    <w:next w:val="Normal"/>
    <w:link w:val="TtuloCar"/>
    <w:uiPriority w:val="10"/>
    <w:qFormat/>
    <w:rsid w:val="006362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3622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3622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3622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36225"/>
    <w:pPr>
      <w:spacing w:before="160"/>
      <w:jc w:val="center"/>
    </w:pPr>
    <w:rPr>
      <w:i/>
      <w:iCs/>
      <w:color w:val="404040" w:themeColor="text1" w:themeTint="BF"/>
    </w:rPr>
  </w:style>
  <w:style w:type="character" w:customStyle="1" w:styleId="CitaCar">
    <w:name w:val="Cita Car"/>
    <w:basedOn w:val="Fuentedeprrafopredeter"/>
    <w:link w:val="Cita"/>
    <w:uiPriority w:val="29"/>
    <w:rsid w:val="00636225"/>
    <w:rPr>
      <w:i/>
      <w:iCs/>
      <w:color w:val="404040" w:themeColor="text1" w:themeTint="BF"/>
    </w:rPr>
  </w:style>
  <w:style w:type="paragraph" w:styleId="Prrafodelista">
    <w:name w:val="List Paragraph"/>
    <w:basedOn w:val="Normal"/>
    <w:uiPriority w:val="34"/>
    <w:qFormat/>
    <w:rsid w:val="00636225"/>
    <w:pPr>
      <w:ind w:left="720"/>
      <w:contextualSpacing/>
    </w:pPr>
  </w:style>
  <w:style w:type="character" w:styleId="nfasisintenso">
    <w:name w:val="Intense Emphasis"/>
    <w:basedOn w:val="Fuentedeprrafopredeter"/>
    <w:uiPriority w:val="21"/>
    <w:qFormat/>
    <w:rsid w:val="00636225"/>
    <w:rPr>
      <w:i/>
      <w:iCs/>
      <w:color w:val="0F4761" w:themeColor="accent1" w:themeShade="BF"/>
    </w:rPr>
  </w:style>
  <w:style w:type="paragraph" w:styleId="Citadestacada">
    <w:name w:val="Intense Quote"/>
    <w:basedOn w:val="Normal"/>
    <w:next w:val="Normal"/>
    <w:link w:val="CitadestacadaCar"/>
    <w:uiPriority w:val="30"/>
    <w:qFormat/>
    <w:rsid w:val="006362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36225"/>
    <w:rPr>
      <w:i/>
      <w:iCs/>
      <w:color w:val="0F4761" w:themeColor="accent1" w:themeShade="BF"/>
    </w:rPr>
  </w:style>
  <w:style w:type="character" w:styleId="Referenciaintensa">
    <w:name w:val="Intense Reference"/>
    <w:basedOn w:val="Fuentedeprrafopredeter"/>
    <w:uiPriority w:val="32"/>
    <w:qFormat/>
    <w:rsid w:val="00636225"/>
    <w:rPr>
      <w:b/>
      <w:bCs/>
      <w:smallCaps/>
      <w:color w:val="0F4761" w:themeColor="accent1" w:themeShade="BF"/>
      <w:spacing w:val="5"/>
    </w:rPr>
  </w:style>
  <w:style w:type="paragraph" w:styleId="Sinespaciado">
    <w:name w:val="No Spacing"/>
    <w:uiPriority w:val="1"/>
    <w:qFormat/>
    <w:rsid w:val="002D73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629</Words>
  <Characters>3465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Luis Martínez</cp:lastModifiedBy>
  <cp:revision>4</cp:revision>
  <dcterms:created xsi:type="dcterms:W3CDTF">2024-09-18T19:46:00Z</dcterms:created>
  <dcterms:modified xsi:type="dcterms:W3CDTF">2024-09-20T16:06:00Z</dcterms:modified>
</cp:coreProperties>
</file>